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83" w:rsidRDefault="00BE2F83" w:rsidP="00BE2F83">
      <w:pPr>
        <w:pStyle w:val="1"/>
        <w:spacing w:before="70"/>
        <w:ind w:left="3729" w:right="240" w:hanging="3035"/>
        <w:jc w:val="center"/>
        <w:rPr>
          <w:spacing w:val="-6"/>
        </w:rPr>
      </w:pPr>
      <w:bookmarkStart w:id="0" w:name="_Hlk99321758"/>
      <w:r>
        <w:t>Аналитическая</w:t>
      </w:r>
      <w:r>
        <w:rPr>
          <w:spacing w:val="-6"/>
        </w:rPr>
        <w:t xml:space="preserve"> </w:t>
      </w:r>
      <w:r>
        <w:t>справка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Всероссийских</w:t>
      </w:r>
      <w:r>
        <w:rPr>
          <w:spacing w:val="-6"/>
        </w:rPr>
        <w:t xml:space="preserve"> </w:t>
      </w:r>
      <w:r>
        <w:t>проверочных работ в 2023- 2024 учебном году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ГБОУ СО «Новолялинская школа»</w:t>
      </w:r>
    </w:p>
    <w:p w:rsidR="00BE2F83" w:rsidRDefault="00BE2F83" w:rsidP="00BE2F83">
      <w:pPr>
        <w:pStyle w:val="a3"/>
        <w:rPr>
          <w:b/>
        </w:rPr>
      </w:pPr>
    </w:p>
    <w:p w:rsidR="00BE2F83" w:rsidRDefault="00BE2F83" w:rsidP="00BE2F83">
      <w:pPr>
        <w:pStyle w:val="a3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в</w:t>
      </w:r>
      <w:r w:rsidRPr="003E53FB">
        <w:t xml:space="preserve"> соответствии с письмом Федеральной службы по надзору в сфере образования и науки (</w:t>
      </w:r>
      <w:proofErr w:type="spellStart"/>
      <w:r w:rsidRPr="003E53FB">
        <w:t>Рособрнадзор</w:t>
      </w:r>
      <w:proofErr w:type="spellEnd"/>
      <w:r w:rsidRPr="003E53FB">
        <w:t>) от 04.12.2023 № 02-422 «О проведении ВПР в 2024 году по образцам и описаниям контрольных измерительных материалов 2023 года»</w:t>
      </w:r>
      <w:r>
        <w:t>, проверочные работы проводились в 4 - 8 классах.</w:t>
      </w:r>
    </w:p>
    <w:p w:rsidR="00BE2F83" w:rsidRDefault="00BE2F83" w:rsidP="00BE2F83">
      <w:pPr>
        <w:pStyle w:val="a3"/>
        <w:spacing w:before="199"/>
        <w:ind w:right="366"/>
        <w:jc w:val="both"/>
      </w:pPr>
      <w:r>
        <w:t>Проведение ВПР осуществлялось в соответствии с методическими рекомендациями и</w:t>
      </w:r>
      <w:r>
        <w:rPr>
          <w:spacing w:val="1"/>
        </w:rPr>
        <w:t xml:space="preserve"> </w:t>
      </w:r>
      <w:r>
        <w:t>инструкциями для образовательных организаций. Также был составлен график проведения</w:t>
      </w:r>
      <w:r>
        <w:rPr>
          <w:spacing w:val="1"/>
        </w:rPr>
        <w:t xml:space="preserve"> </w:t>
      </w:r>
      <w:r>
        <w:t>ВПР,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 </w:t>
      </w:r>
      <w:r>
        <w:t>Обеспечено</w:t>
      </w:r>
      <w:r>
        <w:rPr>
          <w:spacing w:val="1"/>
        </w:rPr>
        <w:t xml:space="preserve"> 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 проведения ВПР.</w:t>
      </w:r>
    </w:p>
    <w:p w:rsidR="00BE2F83" w:rsidRDefault="00BE2F83" w:rsidP="00BE2F83">
      <w:pPr>
        <w:pStyle w:val="a3"/>
        <w:jc w:val="both"/>
      </w:pPr>
      <w:proofErr w:type="gramStart"/>
      <w:r w:rsidRPr="00DB68B2">
        <w:rPr>
          <w:b/>
        </w:rPr>
        <w:t>Обучающиеся</w:t>
      </w:r>
      <w:proofErr w:type="gramEnd"/>
      <w:r w:rsidRPr="00DB68B2">
        <w:rPr>
          <w:b/>
          <w:spacing w:val="-3"/>
        </w:rPr>
        <w:t xml:space="preserve"> </w:t>
      </w:r>
      <w:r w:rsidRPr="00DB68B2">
        <w:rPr>
          <w:b/>
        </w:rPr>
        <w:t>5</w:t>
      </w:r>
      <w:r w:rsidRPr="00DB68B2">
        <w:rPr>
          <w:b/>
          <w:spacing w:val="-2"/>
        </w:rPr>
        <w:t xml:space="preserve"> </w:t>
      </w:r>
      <w:r w:rsidRPr="00DB68B2">
        <w:rPr>
          <w:b/>
        </w:rPr>
        <w:t>класса</w:t>
      </w:r>
      <w:r>
        <w:rPr>
          <w:spacing w:val="-1"/>
        </w:rPr>
        <w:t xml:space="preserve"> </w:t>
      </w:r>
      <w:r>
        <w:t>писали в</w:t>
      </w:r>
      <w:r>
        <w:rPr>
          <w:spacing w:val="-2"/>
        </w:rPr>
        <w:t xml:space="preserve"> </w:t>
      </w:r>
      <w:r>
        <w:t>штатном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четырем 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предметам:</w:t>
      </w:r>
      <w:r>
        <w:t xml:space="preserve">  «Русский</w:t>
      </w:r>
      <w:r>
        <w:rPr>
          <w:spacing w:val="-2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(10.04.24-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часть;</w:t>
      </w:r>
      <w:r>
        <w:rPr>
          <w:spacing w:val="-1"/>
        </w:rPr>
        <w:t xml:space="preserve"> </w:t>
      </w:r>
      <w:r>
        <w:t>16.04.24-2</w:t>
      </w:r>
      <w:r>
        <w:rPr>
          <w:spacing w:val="-1"/>
        </w:rPr>
        <w:t xml:space="preserve"> </w:t>
      </w:r>
      <w:r>
        <w:t>часть);</w:t>
      </w:r>
      <w:r>
        <w:rPr>
          <w:spacing w:val="-2"/>
        </w:rPr>
        <w:t xml:space="preserve"> </w:t>
      </w:r>
      <w:r w:rsidRPr="00BC0B72">
        <w:rPr>
          <w:b/>
        </w:rPr>
        <w:t>математика</w:t>
      </w:r>
      <w:r w:rsidRPr="00BC0B72">
        <w:rPr>
          <w:b/>
          <w:spacing w:val="-2"/>
        </w:rPr>
        <w:t xml:space="preserve"> </w:t>
      </w:r>
      <w:r w:rsidRPr="00BC0B72">
        <w:rPr>
          <w:b/>
        </w:rPr>
        <w:t>(17.04.24),</w:t>
      </w:r>
      <w:r>
        <w:rPr>
          <w:spacing w:val="-2"/>
        </w:rPr>
        <w:t xml:space="preserve"> история (24.04.24), биология </w:t>
      </w:r>
      <w:r>
        <w:rPr>
          <w:spacing w:val="-3"/>
        </w:rPr>
        <w:t xml:space="preserve"> </w:t>
      </w:r>
      <w:r>
        <w:t>(03.04.2024</w:t>
      </w:r>
      <w:r>
        <w:rPr>
          <w:spacing w:val="-2"/>
        </w:rPr>
        <w:t>).</w:t>
      </w:r>
    </w:p>
    <w:p w:rsidR="00BE2F83" w:rsidRDefault="00BE2F83" w:rsidP="00BE2F83">
      <w:pPr>
        <w:pStyle w:val="1"/>
        <w:spacing w:before="1"/>
        <w:ind w:right="44" w:firstLine="350"/>
      </w:pPr>
    </w:p>
    <w:p w:rsidR="00BE2F83" w:rsidRDefault="00BE2F83" w:rsidP="00BE2F83">
      <w:pPr>
        <w:pStyle w:val="1"/>
        <w:spacing w:before="1"/>
        <w:ind w:right="44" w:firstLine="350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 w:rsidR="00BC0B72">
        <w:t xml:space="preserve">математике </w:t>
      </w:r>
      <w:r>
        <w:rPr>
          <w:spacing w:val="-4"/>
        </w:rPr>
        <w:t xml:space="preserve"> </w:t>
      </w:r>
      <w:r w:rsidR="0089592D">
        <w:t>в 5</w:t>
      </w:r>
      <w:r>
        <w:t xml:space="preserve"> классе</w:t>
      </w:r>
    </w:p>
    <w:p w:rsidR="00BE2F83" w:rsidRDefault="00BE2F83" w:rsidP="00BE2F83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4815"/>
      </w:tblGrid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ind w:left="1161"/>
              <w:rPr>
                <w:b/>
                <w:sz w:val="24"/>
              </w:rPr>
            </w:pPr>
            <w:r w:rsidRPr="00A01A55">
              <w:rPr>
                <w:b/>
                <w:sz w:val="24"/>
                <w:lang w:val="ru-RU"/>
              </w:rPr>
              <w:t>Показатели</w:t>
            </w:r>
            <w:r w:rsidRPr="00A01A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1A55">
              <w:rPr>
                <w:b/>
                <w:spacing w:val="-2"/>
                <w:sz w:val="24"/>
                <w:lang w:val="ru-RU"/>
              </w:rPr>
              <w:t>участи</w:t>
            </w:r>
            <w:r>
              <w:rPr>
                <w:b/>
                <w:spacing w:val="-2"/>
                <w:sz w:val="24"/>
              </w:rPr>
              <w:t>я</w:t>
            </w:r>
          </w:p>
        </w:tc>
        <w:tc>
          <w:tcPr>
            <w:tcW w:w="4815" w:type="dxa"/>
          </w:tcPr>
          <w:p w:rsidR="00BE2F83" w:rsidRDefault="0089592D" w:rsidP="00EC2EC9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5</w:t>
            </w:r>
            <w:r w:rsidR="00BE2F83">
              <w:rPr>
                <w:b/>
                <w:sz w:val="24"/>
              </w:rPr>
              <w:t xml:space="preserve"> </w:t>
            </w:r>
            <w:proofErr w:type="spellStart"/>
            <w:r w:rsidR="00BE2F83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78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47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4815" w:type="dxa"/>
          </w:tcPr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ind w:left="217"/>
        <w:jc w:val="both"/>
      </w:pPr>
      <w:r>
        <w:rPr>
          <w:b/>
        </w:rPr>
        <w:t>Вывод:</w:t>
      </w:r>
      <w:r>
        <w:rPr>
          <w:b/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работе</w:t>
      </w:r>
      <w:r>
        <w:rPr>
          <w:spacing w:val="36"/>
        </w:rPr>
        <w:t xml:space="preserve"> </w:t>
      </w:r>
      <w:r>
        <w:t>приняло</w:t>
      </w:r>
      <w:r>
        <w:rPr>
          <w:spacing w:val="37"/>
        </w:rPr>
        <w:t xml:space="preserve"> </w:t>
      </w:r>
      <w:r>
        <w:t>участие</w:t>
      </w:r>
      <w:r>
        <w:rPr>
          <w:spacing w:val="36"/>
        </w:rPr>
        <w:t xml:space="preserve"> </w:t>
      </w:r>
      <w:r w:rsidR="0089592D">
        <w:t>3</w:t>
      </w:r>
      <w:r>
        <w:t xml:space="preserve"> </w:t>
      </w:r>
      <w:proofErr w:type="gramStart"/>
      <w:r>
        <w:t>обучающихся</w:t>
      </w:r>
      <w:proofErr w:type="gramEnd"/>
      <w:r>
        <w:rPr>
          <w:spacing w:val="37"/>
        </w:rPr>
        <w:t xml:space="preserve"> </w:t>
      </w:r>
      <w:r>
        <w:t>(100</w:t>
      </w:r>
      <w:r>
        <w:rPr>
          <w:spacing w:val="36"/>
        </w:rPr>
        <w:t xml:space="preserve"> </w:t>
      </w:r>
      <w:r>
        <w:t>%).</w:t>
      </w:r>
    </w:p>
    <w:p w:rsidR="00BE2F83" w:rsidRDefault="00BE2F83" w:rsidP="00BE2F83">
      <w:pPr>
        <w:pStyle w:val="1"/>
        <w:jc w:val="both"/>
        <w:rPr>
          <w:spacing w:val="-2"/>
        </w:rPr>
      </w:pPr>
      <w:r>
        <w:t>Результаты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D16759">
        <w:t xml:space="preserve">математике 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89592D">
        <w:t>5</w:t>
      </w:r>
      <w:r>
        <w:rPr>
          <w:spacing w:val="-1"/>
        </w:rP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Heading2"/>
        <w:spacing w:after="4"/>
      </w:pPr>
      <w:r>
        <w:t>1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 w:rsidR="0089592D">
        <w:t>5-ом</w:t>
      </w:r>
      <w:r>
        <w:rPr>
          <w:spacing w:val="-2"/>
        </w:rPr>
        <w:t xml:space="preserve"> </w:t>
      </w:r>
      <w:r>
        <w:t>классах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53"/>
        <w:gridCol w:w="1297"/>
        <w:gridCol w:w="1438"/>
        <w:gridCol w:w="540"/>
        <w:gridCol w:w="540"/>
        <w:gridCol w:w="540"/>
        <w:gridCol w:w="612"/>
        <w:gridCol w:w="874"/>
        <w:gridCol w:w="1136"/>
        <w:gridCol w:w="1241"/>
      </w:tblGrid>
      <w:tr w:rsidR="00BE2F83" w:rsidTr="00EC2EC9">
        <w:trPr>
          <w:trHeight w:val="757"/>
        </w:trPr>
        <w:tc>
          <w:tcPr>
            <w:tcW w:w="778" w:type="dxa"/>
          </w:tcPr>
          <w:p w:rsidR="00BE2F83" w:rsidRDefault="00BE2F83" w:rsidP="00EC2EC9">
            <w:pPr>
              <w:pStyle w:val="TableParagraph"/>
              <w:spacing w:line="247" w:lineRule="exact"/>
              <w:ind w:left="105"/>
            </w:pPr>
            <w:r>
              <w:t>№</w:t>
            </w:r>
          </w:p>
        </w:tc>
        <w:tc>
          <w:tcPr>
            <w:tcW w:w="753" w:type="dxa"/>
          </w:tcPr>
          <w:p w:rsidR="00BE2F83" w:rsidRDefault="00BE2F83" w:rsidP="00EC2EC9">
            <w:pPr>
              <w:pStyle w:val="TableParagraph"/>
              <w:spacing w:line="240" w:lineRule="auto"/>
              <w:ind w:left="100" w:right="171"/>
            </w:pPr>
            <w:proofErr w:type="spellStart"/>
            <w:r>
              <w:t>Клас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</w:p>
        </w:tc>
        <w:tc>
          <w:tcPr>
            <w:tcW w:w="1297" w:type="dxa"/>
          </w:tcPr>
          <w:p w:rsidR="00BE2F83" w:rsidRDefault="00BE2F83" w:rsidP="00EC2EC9">
            <w:pPr>
              <w:pStyle w:val="TableParagraph"/>
              <w:tabs>
                <w:tab w:val="left" w:pos="959"/>
              </w:tabs>
              <w:spacing w:line="240" w:lineRule="auto"/>
              <w:ind w:left="105" w:right="96"/>
            </w:pPr>
            <w:proofErr w:type="spellStart"/>
            <w:r>
              <w:t>Количеств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proofErr w:type="spellStart"/>
            <w:r>
              <w:rPr>
                <w:spacing w:val="-2"/>
              </w:rPr>
              <w:t>по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  <w:ind w:left="105"/>
            </w:pPr>
            <w:proofErr w:type="spellStart"/>
            <w:r>
              <w:t>списку</w:t>
            </w:r>
            <w:proofErr w:type="spellEnd"/>
          </w:p>
        </w:tc>
        <w:tc>
          <w:tcPr>
            <w:tcW w:w="1438" w:type="dxa"/>
          </w:tcPr>
          <w:p w:rsidR="00BE2F83" w:rsidRDefault="00BE2F83" w:rsidP="00EC2EC9">
            <w:pPr>
              <w:pStyle w:val="TableParagraph"/>
              <w:spacing w:line="240" w:lineRule="auto"/>
              <w:ind w:right="170"/>
            </w:pPr>
            <w:proofErr w:type="spellStart"/>
            <w:r>
              <w:t>Количество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проверенны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r>
              <w:t>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«5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«4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«3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612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r>
              <w:t>«2»</w:t>
            </w:r>
          </w:p>
        </w:tc>
        <w:tc>
          <w:tcPr>
            <w:tcW w:w="874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1136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Качество</w:t>
            </w:r>
            <w:proofErr w:type="spellEnd"/>
          </w:p>
        </w:tc>
        <w:tc>
          <w:tcPr>
            <w:tcW w:w="1241" w:type="dxa"/>
          </w:tcPr>
          <w:p w:rsidR="00BE2F83" w:rsidRDefault="00BE2F83" w:rsidP="00EC2EC9">
            <w:pPr>
              <w:pStyle w:val="TableParagraph"/>
              <w:spacing w:line="240" w:lineRule="auto"/>
              <w:ind w:right="121"/>
            </w:pPr>
            <w:proofErr w:type="spellStart"/>
            <w:r>
              <w:t>Уровень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обученнос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proofErr w:type="spellStart"/>
            <w:r>
              <w:t>ти</w:t>
            </w:r>
            <w:proofErr w:type="spellEnd"/>
          </w:p>
        </w:tc>
      </w:tr>
      <w:tr w:rsidR="00BE2F83" w:rsidTr="00EC2EC9">
        <w:trPr>
          <w:trHeight w:val="254"/>
        </w:trPr>
        <w:tc>
          <w:tcPr>
            <w:tcW w:w="9749" w:type="dxa"/>
            <w:gridSpan w:val="11"/>
          </w:tcPr>
          <w:p w:rsidR="00BE2F83" w:rsidRPr="005144CB" w:rsidRDefault="00D71A48" w:rsidP="00EC2EC9">
            <w:pPr>
              <w:pStyle w:val="TableParagraph"/>
              <w:spacing w:line="234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17.04.24-математика</w:t>
            </w:r>
          </w:p>
        </w:tc>
      </w:tr>
      <w:tr w:rsidR="00BE2F83" w:rsidTr="00EC2EC9">
        <w:trPr>
          <w:trHeight w:val="275"/>
        </w:trPr>
        <w:tc>
          <w:tcPr>
            <w:tcW w:w="778" w:type="dxa"/>
          </w:tcPr>
          <w:p w:rsidR="00BE2F83" w:rsidRPr="005144CB" w:rsidRDefault="00BE2F83" w:rsidP="00EC2EC9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4CB">
              <w:rPr>
                <w:lang w:val="ru-RU"/>
              </w:rPr>
              <w:t>1</w:t>
            </w:r>
          </w:p>
        </w:tc>
        <w:tc>
          <w:tcPr>
            <w:tcW w:w="753" w:type="dxa"/>
          </w:tcPr>
          <w:p w:rsidR="00BE2F83" w:rsidRPr="005144CB" w:rsidRDefault="0089592D" w:rsidP="00EC2EC9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E2F83" w:rsidRPr="005144CB">
              <w:rPr>
                <w:lang w:val="ru-RU"/>
              </w:rPr>
              <w:t xml:space="preserve"> а</w:t>
            </w:r>
          </w:p>
        </w:tc>
        <w:tc>
          <w:tcPr>
            <w:tcW w:w="1297" w:type="dxa"/>
          </w:tcPr>
          <w:p w:rsidR="00BE2F83" w:rsidRPr="00F16506" w:rsidRDefault="0089592D" w:rsidP="00EC2EC9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438" w:type="dxa"/>
          </w:tcPr>
          <w:p w:rsidR="00BE2F83" w:rsidRPr="00F16506" w:rsidRDefault="00D555C6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BE2F83" w:rsidRPr="005144CB" w:rsidRDefault="00BC0B72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540" w:type="dxa"/>
          </w:tcPr>
          <w:p w:rsidR="00BE2F83" w:rsidRPr="00F14EE9" w:rsidRDefault="00BE2F83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540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12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874" w:type="dxa"/>
          </w:tcPr>
          <w:p w:rsidR="00BE2F83" w:rsidRPr="005144CB" w:rsidRDefault="0089592D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136" w:type="dxa"/>
          </w:tcPr>
          <w:p w:rsidR="00BE2F83" w:rsidRPr="005144CB" w:rsidRDefault="00BC0B72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66,6</w:t>
            </w:r>
            <w:r w:rsidR="00BE2F83" w:rsidRPr="005144CB">
              <w:rPr>
                <w:sz w:val="24"/>
                <w:lang w:val="ru-RU"/>
              </w:rPr>
              <w:t>%</w:t>
            </w:r>
          </w:p>
        </w:tc>
        <w:tc>
          <w:tcPr>
            <w:tcW w:w="1241" w:type="dxa"/>
          </w:tcPr>
          <w:p w:rsidR="00BE2F83" w:rsidRPr="005144CB" w:rsidRDefault="00BC0B72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36"/>
        <w:gridCol w:w="4674"/>
      </w:tblGrid>
      <w:tr w:rsidR="00BE2F83" w:rsidTr="00EC2EC9">
        <w:trPr>
          <w:trHeight w:val="275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 w:rsidR="00BE2F83">
              <w:rPr>
                <w:spacing w:val="-1"/>
                <w:sz w:val="24"/>
              </w:rPr>
              <w:t xml:space="preserve"> </w:t>
            </w:r>
            <w:proofErr w:type="spellStart"/>
            <w:r w:rsidR="00BE2F83">
              <w:rPr>
                <w:sz w:val="24"/>
              </w:rPr>
              <w:t>класс</w:t>
            </w:r>
            <w:proofErr w:type="spellEnd"/>
            <w:r w:rsidR="00BE2F83">
              <w:rPr>
                <w:spacing w:val="-2"/>
                <w:sz w:val="24"/>
              </w:rPr>
              <w:t xml:space="preserve"> (</w:t>
            </w:r>
            <w:r>
              <w:rPr>
                <w:spacing w:val="-2"/>
                <w:sz w:val="24"/>
                <w:lang w:val="ru-RU"/>
              </w:rPr>
              <w:t>3</w:t>
            </w:r>
            <w:r w:rsidR="00BE2F83">
              <w:rPr>
                <w:spacing w:val="-2"/>
                <w:sz w:val="24"/>
              </w:rPr>
              <w:t>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BC0B7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BE2F83">
              <w:rPr>
                <w:sz w:val="24"/>
              </w:rPr>
              <w:t>(</w:t>
            </w:r>
            <w:r>
              <w:rPr>
                <w:sz w:val="24"/>
                <w:lang w:val="ru-RU"/>
              </w:rPr>
              <w:t>33,3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BE2F83">
              <w:rPr>
                <w:sz w:val="24"/>
              </w:rPr>
              <w:t xml:space="preserve"> (</w:t>
            </w:r>
            <w:r w:rsidR="00BC0B72">
              <w:rPr>
                <w:sz w:val="24"/>
                <w:lang w:val="ru-RU"/>
              </w:rPr>
              <w:t>33,3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</w:rPr>
              <w:t>1 (</w:t>
            </w:r>
            <w:r w:rsidR="00BC0B72">
              <w:rPr>
                <w:sz w:val="24"/>
                <w:lang w:val="ru-RU"/>
              </w:rPr>
              <w:t>33</w:t>
            </w:r>
            <w:proofErr w:type="gramStart"/>
            <w:r w:rsidR="00BC0B72">
              <w:rPr>
                <w:sz w:val="24"/>
                <w:lang w:val="ru-RU"/>
              </w:rPr>
              <w:t>,3</w:t>
            </w:r>
            <w:proofErr w:type="gramEnd"/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85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Пониженный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16"/>
        </w:trPr>
        <w:tc>
          <w:tcPr>
            <w:tcW w:w="5136" w:type="dxa"/>
            <w:tcBorders>
              <w:top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Низкий уровень выполнения 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674" w:type="dxa"/>
          </w:tcPr>
          <w:p w:rsidR="00BE2F83" w:rsidRPr="0099171B" w:rsidRDefault="00BC0B7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4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100</w:t>
            </w:r>
            <w:r w:rsidR="00BE2F83">
              <w:rPr>
                <w:spacing w:val="-2"/>
                <w:sz w:val="24"/>
                <w:lang w:val="ru-RU"/>
              </w:rPr>
              <w:t>%</w:t>
            </w:r>
          </w:p>
        </w:tc>
      </w:tr>
      <w:tr w:rsidR="00BE2F83" w:rsidTr="00EC2EC9">
        <w:trPr>
          <w:trHeight w:val="270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Default="00BC0B72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66,6</w:t>
            </w:r>
            <w:r w:rsidR="00BE2F83">
              <w:rPr>
                <w:spacing w:val="-2"/>
                <w:sz w:val="24"/>
              </w:rPr>
              <w:t>%</w:t>
            </w:r>
          </w:p>
        </w:tc>
      </w:tr>
    </w:tbl>
    <w:p w:rsidR="00BE2F83" w:rsidRDefault="00BE2F83" w:rsidP="00BE2F83">
      <w:pPr>
        <w:spacing w:line="258" w:lineRule="exact"/>
        <w:rPr>
          <w:sz w:val="24"/>
        </w:rPr>
        <w:sectPr w:rsidR="00BE2F83" w:rsidSect="006B47B7">
          <w:pgSz w:w="11910" w:h="16840"/>
          <w:pgMar w:top="1320" w:right="680" w:bottom="1298" w:left="980" w:header="720" w:footer="720" w:gutter="0"/>
          <w:cols w:space="720"/>
        </w:sectPr>
      </w:pPr>
    </w:p>
    <w:p w:rsidR="00BC0B72" w:rsidRDefault="00BC0B72" w:rsidP="00DA1F57">
      <w:pPr>
        <w:pStyle w:val="1"/>
        <w:ind w:left="0" w:right="165"/>
        <w:jc w:val="both"/>
      </w:pPr>
    </w:p>
    <w:p w:rsidR="00BE2F83" w:rsidRDefault="00BE2F83" w:rsidP="00BE2F83">
      <w:pPr>
        <w:pStyle w:val="1"/>
        <w:ind w:right="165"/>
        <w:jc w:val="both"/>
      </w:pPr>
      <w:r>
        <w:t>Сравнительный анализ результатов пров</w:t>
      </w:r>
      <w:r w:rsidR="00D555C6">
        <w:t xml:space="preserve">ерочной работы по математике в 5 </w:t>
      </w:r>
      <w: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99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8"/>
        <w:gridCol w:w="4678"/>
      </w:tblGrid>
      <w:tr w:rsidR="00BE2F83" w:rsidTr="005A2596">
        <w:trPr>
          <w:trHeight w:val="275"/>
        </w:trPr>
        <w:tc>
          <w:tcPr>
            <w:tcW w:w="5268" w:type="dxa"/>
          </w:tcPr>
          <w:p w:rsidR="00BE2F83" w:rsidRDefault="00BE2F83" w:rsidP="00EC2EC9">
            <w:pPr>
              <w:pStyle w:val="TableParagraph"/>
              <w:ind w:left="306" w:right="25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4678" w:type="dxa"/>
          </w:tcPr>
          <w:p w:rsidR="00BE2F83" w:rsidRDefault="00BE2F83" w:rsidP="00EC2EC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Pr="00A01A55" w:rsidRDefault="00BE2F83" w:rsidP="0089592D">
            <w:pPr>
              <w:pStyle w:val="TableParagraph"/>
              <w:tabs>
                <w:tab w:val="left" w:pos="3931"/>
              </w:tabs>
              <w:rPr>
                <w:sz w:val="24"/>
                <w:lang w:val="ru-RU"/>
              </w:rPr>
            </w:pPr>
            <w:r w:rsidRPr="00A01A55">
              <w:rPr>
                <w:sz w:val="24"/>
                <w:lang w:val="ru-RU"/>
              </w:rPr>
              <w:t>Подтвердили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оценку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за</w:t>
            </w:r>
            <w:r w:rsidRPr="00A01A55">
              <w:rPr>
                <w:spacing w:val="-5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3</w:t>
            </w:r>
            <w:r w:rsidRPr="00A01A55">
              <w:rPr>
                <w:spacing w:val="-2"/>
                <w:sz w:val="24"/>
                <w:lang w:val="ru-RU"/>
              </w:rPr>
              <w:t xml:space="preserve"> четверть</w:t>
            </w:r>
            <w:r w:rsidRPr="00A01A55">
              <w:rPr>
                <w:sz w:val="24"/>
                <w:lang w:val="ru-RU"/>
              </w:rPr>
              <w:tab/>
            </w:r>
            <w:proofErr w:type="spellStart"/>
            <w:r w:rsidRPr="00A01A55">
              <w:rPr>
                <w:spacing w:val="-4"/>
                <w:sz w:val="24"/>
                <w:lang w:val="ru-RU"/>
              </w:rPr>
              <w:t>чел.%</w:t>
            </w:r>
            <w:proofErr w:type="spellEnd"/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</w:t>
            </w:r>
            <w:r w:rsidR="00BE2F83">
              <w:rPr>
                <w:spacing w:val="-2"/>
                <w:sz w:val="24"/>
                <w:lang w:val="ru-RU"/>
              </w:rPr>
              <w:t>(66,4)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20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повысили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2"/>
                <w:sz w:val="24"/>
              </w:rPr>
              <w:t>чел</w:t>
            </w:r>
            <w:proofErr w:type="spellEnd"/>
            <w:r w:rsidR="00BE2F83">
              <w:rPr>
                <w:spacing w:val="-2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1(33,3)</w:t>
            </w:r>
          </w:p>
        </w:tc>
      </w:tr>
      <w:tr w:rsidR="00BE2F83" w:rsidTr="005A2596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41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 xml:space="preserve">Понизили 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4"/>
                <w:sz w:val="24"/>
              </w:rPr>
              <w:t>чел</w:t>
            </w:r>
            <w:proofErr w:type="spellEnd"/>
            <w:r w:rsidR="00BE2F83">
              <w:rPr>
                <w:spacing w:val="-4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bookmarkEnd w:id="0"/>
    </w:tbl>
    <w:p w:rsidR="005A2596" w:rsidRDefault="005A2596" w:rsidP="00BE2F83">
      <w:pPr>
        <w:pStyle w:val="a3"/>
        <w:ind w:right="44" w:firstLine="284"/>
        <w:jc w:val="both"/>
        <w:rPr>
          <w:b/>
        </w:rPr>
      </w:pPr>
    </w:p>
    <w:p w:rsidR="00BE2F83" w:rsidRPr="005A2596" w:rsidRDefault="00BE2F83" w:rsidP="00BE2F83">
      <w:pPr>
        <w:pStyle w:val="a3"/>
        <w:ind w:right="44" w:firstLine="284"/>
        <w:jc w:val="both"/>
      </w:pPr>
      <w:proofErr w:type="gramStart"/>
      <w:r>
        <w:rPr>
          <w:b/>
        </w:rPr>
        <w:t xml:space="preserve">Вывод: </w:t>
      </w:r>
      <w:r w:rsidR="0089592D">
        <w:t>в работе приняло участие 3</w:t>
      </w:r>
      <w:r>
        <w:t xml:space="preserve"> обучающихся</w:t>
      </w:r>
      <w:r w:rsidR="0089592D">
        <w:t>, из них подтвердили оценки 2</w:t>
      </w:r>
      <w:r>
        <w:t xml:space="preserve"> </w:t>
      </w:r>
      <w:r w:rsidR="0089592D">
        <w:t>человека, повысили -1 обучающийся (33,3%)</w:t>
      </w:r>
      <w:proofErr w:type="gramEnd"/>
    </w:p>
    <w:p w:rsidR="00EF772C" w:rsidRPr="005A2596" w:rsidRDefault="00EF772C" w:rsidP="00BE2F83">
      <w:pPr>
        <w:pStyle w:val="a3"/>
        <w:ind w:right="44" w:firstLine="284"/>
        <w:jc w:val="both"/>
      </w:pPr>
    </w:p>
    <w:p w:rsidR="00EF772C" w:rsidRPr="005A2596" w:rsidRDefault="00EF772C" w:rsidP="00BE2F83">
      <w:pPr>
        <w:pStyle w:val="a3"/>
        <w:ind w:right="44" w:firstLine="284"/>
        <w:jc w:val="both"/>
      </w:pPr>
    </w:p>
    <w:tbl>
      <w:tblPr>
        <w:tblW w:w="10356" w:type="dxa"/>
        <w:tblInd w:w="-601" w:type="dxa"/>
        <w:tblLook w:val="04A0"/>
      </w:tblPr>
      <w:tblGrid>
        <w:gridCol w:w="4395"/>
        <w:gridCol w:w="992"/>
        <w:gridCol w:w="1525"/>
        <w:gridCol w:w="1670"/>
        <w:gridCol w:w="1774"/>
      </w:tblGrid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 xml:space="preserve">Блоки ПООП обучающийся </w:t>
            </w:r>
            <w:proofErr w:type="gramStart"/>
            <w:r w:rsidRPr="00BC0B72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научится</w:t>
            </w:r>
            <w:proofErr w:type="gramEnd"/>
            <w:r w:rsidRPr="00BC0B72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b/>
                <w:bCs/>
                <w:color w:val="000000"/>
                <w:lang w:eastAsia="ru-RU"/>
              </w:rPr>
              <w:t>Макс балл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Свердловская обл.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Специальный муниципалитет Свердловская область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ГБОУ СО «Новолялинская школа»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51587 </w:t>
            </w:r>
            <w:proofErr w:type="spellStart"/>
            <w:r w:rsidRPr="00BC0B72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BC0B72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18 </w:t>
            </w:r>
            <w:proofErr w:type="spellStart"/>
            <w:r w:rsidRPr="00BC0B72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BC0B72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3 </w:t>
            </w:r>
            <w:proofErr w:type="spellStart"/>
            <w:r w:rsidRPr="00BC0B72">
              <w:rPr>
                <w:rFonts w:ascii="Calibri" w:hAnsi="Calibri" w:cs="Calibri"/>
                <w:color w:val="000000"/>
                <w:lang w:eastAsia="ru-RU"/>
              </w:rPr>
              <w:t>уч</w:t>
            </w:r>
            <w:proofErr w:type="spellEnd"/>
            <w:r w:rsidRPr="00BC0B72">
              <w:rPr>
                <w:rFonts w:ascii="Calibri" w:hAnsi="Calibri" w:cs="Calibri"/>
                <w:color w:val="000000"/>
                <w:lang w:eastAsia="ru-RU"/>
              </w:rPr>
              <w:t>.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1. Развитие представлений о числе и числовых системах </w:t>
            </w:r>
            <w:proofErr w:type="gramStart"/>
            <w:r w:rsidRPr="00BC0B72">
              <w:rPr>
                <w:rFonts w:ascii="Calibri" w:hAnsi="Calibri" w:cs="Calibri"/>
                <w:color w:val="000000"/>
                <w:lang w:eastAsia="ru-RU"/>
              </w:rPr>
              <w:t>от</w:t>
            </w:r>
            <w:proofErr w:type="gramEnd"/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 натуральных до действительных чисел. Оперировать понятием «обыкновенная дробь»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54,75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2. Развитие представлений о числе и числовых системах </w:t>
            </w:r>
            <w:proofErr w:type="gramStart"/>
            <w:r w:rsidRPr="00BC0B72">
              <w:rPr>
                <w:rFonts w:ascii="Calibri" w:hAnsi="Calibri" w:cs="Calibri"/>
                <w:color w:val="000000"/>
                <w:lang w:eastAsia="ru-RU"/>
              </w:rPr>
              <w:t>от</w:t>
            </w:r>
            <w:proofErr w:type="gramEnd"/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 натуральных до действительных чисел. Оперировать понятием «десятичная дробь»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72,04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61,11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3. Развитие представлений о числе и числовых системах </w:t>
            </w:r>
            <w:proofErr w:type="gramStart"/>
            <w:r w:rsidRPr="00BC0B72">
              <w:rPr>
                <w:rFonts w:ascii="Calibri" w:hAnsi="Calibri" w:cs="Calibri"/>
                <w:color w:val="000000"/>
                <w:lang w:eastAsia="ru-RU"/>
              </w:rPr>
              <w:t>от</w:t>
            </w:r>
            <w:proofErr w:type="gramEnd"/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 натуральных до действительных чисел. Решать задачи на нахождение части числа и числа по его части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37,78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55,56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4. Овладение приемами выполнения тождественных преобразований выражений. Использовать свойства чисел и правила действий с числами при выполнении вычислений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71,68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83,33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5. Умение применять изученные понятия, результаты, методы для решения задач практического характера и задач из смежных дисциплин. Решать задачи разных типов (на работу, на движение), связывающих три величины, выделять эти величины и отношения между ними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40,2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16,67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6. Овладение навыками письменных вычислений. Использовать свойства чисел и правила действий с числами при выполнении вычислений / выполнять вычисления, в том числе с использованием приемов рациональных вычислений, обосновывать алгоритмы выполнения действий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50,87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61,11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 xml:space="preserve">7. Умение применять изученные понятия, результаты, методы для решения задач </w:t>
            </w:r>
            <w:r w:rsidRPr="00BC0B72">
              <w:rPr>
                <w:rFonts w:ascii="Calibri" w:hAnsi="Calibri" w:cs="Calibri"/>
                <w:color w:val="000000"/>
                <w:lang w:eastAsia="ru-RU"/>
              </w:rPr>
              <w:lastRenderedPageBreak/>
              <w:t>практического характера и задач из смежных дисциплин. Решать задачи на покупки, решать несложные логические задачи методом рассуждений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47,73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52,78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33,33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lastRenderedPageBreak/>
              <w:t>8.1. Умение извлекать информацию, представленную в таблицах, на диаграммах. Читать информацию, представленную в виде таблицы, диаграммы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90,11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8.2. 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77,49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72,22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9. Развитие пространственных представлений. Оперировать понятиями: прямоугольный параллелепипед, куб, шар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29,51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44,44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66,67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10.1. Умение применять изученные понятия, результаты, методы для решения задач практического характера и задач из смежных дисциплин. Вычислять расстояния на местности в стандартных ситуациях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59,02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88,89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10.2. Развитие умений моделирования реальных ситуаций на языке геометрии, развитие изобразительных умений. Выполнять простейшие построения и измерения на местности, необходимые в реальной жизни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52,16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38,89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 w:rsidRPr="00BC0B72">
              <w:rPr>
                <w:rFonts w:ascii="Calibri" w:hAnsi="Calibri" w:cs="Calibri"/>
                <w:color w:val="000000"/>
                <w:lang w:eastAsia="ru-RU"/>
              </w:rPr>
              <w:t>33,33</w:t>
            </w:r>
          </w:p>
        </w:tc>
      </w:tr>
      <w:tr w:rsidR="00BC0B72" w:rsidRPr="00BC0B72" w:rsidTr="00BC0B72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B72" w:rsidRPr="00BC0B72" w:rsidRDefault="00BC0B72" w:rsidP="00BC0B72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</w:tbl>
    <w:p w:rsidR="00DA1F57" w:rsidRDefault="00DA1F57" w:rsidP="00DA1F57">
      <w:pPr>
        <w:jc w:val="both"/>
        <w:rPr>
          <w:b/>
        </w:rPr>
      </w:pPr>
    </w:p>
    <w:p w:rsidR="00DA1F57" w:rsidRPr="00BC0B72" w:rsidRDefault="00DA1F57" w:rsidP="00DA1F57">
      <w:pPr>
        <w:pStyle w:val="a3"/>
        <w:spacing w:before="90"/>
        <w:ind w:left="217" w:right="44"/>
        <w:jc w:val="both"/>
      </w:pPr>
      <w:r w:rsidRPr="00CF03FE">
        <w:rPr>
          <w:b/>
        </w:rPr>
        <w:t>Вывод:</w:t>
      </w:r>
      <w:r>
        <w:t xml:space="preserve"> </w:t>
      </w:r>
      <w:r w:rsidRPr="00BC0B72">
        <w:t xml:space="preserve">Наиболее успешно ребята справились с заданиями № 1,2,3,4,5,6,,8.1,8.2,9, 10.1, умением оперировать понятием «обыкновенная дробь», «десятичная дробь». </w:t>
      </w:r>
      <w:bookmarkStart w:id="1" w:name="_Hlk119188391"/>
      <w:r w:rsidRPr="00BC0B72">
        <w:t>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вычислений, обосновывать алгоритмы выполнения действий</w:t>
      </w:r>
      <w:bookmarkEnd w:id="1"/>
      <w:r w:rsidRPr="00BC0B72">
        <w:t xml:space="preserve">. </w:t>
      </w:r>
      <w:bookmarkStart w:id="2" w:name="_Hlk119188462"/>
      <w:r w:rsidRPr="00BC0B72">
        <w:t>Решать задачи на покупки, решать несложные логические задачи методом рассуждений</w:t>
      </w:r>
      <w:bookmarkEnd w:id="2"/>
      <w:r w:rsidRPr="00BC0B72">
        <w:t>. Выполнять простейшие построения и измерения на местности, необходимые в реальной жизни.  Низкий процент выполнения заданий № 7 (</w:t>
      </w:r>
      <w:r w:rsidRPr="00BC0B72">
        <w:rPr>
          <w:color w:val="000000"/>
          <w:szCs w:val="22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</w:t>
      </w:r>
      <w:r w:rsidR="00611032">
        <w:rPr>
          <w:color w:val="000000"/>
          <w:szCs w:val="22"/>
          <w:lang w:eastAsia="ru-RU"/>
        </w:rPr>
        <w:t>)</w:t>
      </w:r>
      <w:r w:rsidRPr="00BC0B72">
        <w:rPr>
          <w:color w:val="000000"/>
          <w:szCs w:val="22"/>
          <w:lang w:eastAsia="ru-RU"/>
        </w:rPr>
        <w:t>. Решать задачи на покупки, решать несложные логические задачи методом рассуждений</w:t>
      </w:r>
      <w:r w:rsidRPr="00BC0B72">
        <w:t>), № 10.2 (</w:t>
      </w:r>
      <w:r w:rsidRPr="00BC0B72">
        <w:rPr>
          <w:color w:val="000000"/>
          <w:szCs w:val="22"/>
          <w:lang w:eastAsia="ru-RU"/>
        </w:rPr>
        <w:t xml:space="preserve">1 Развитие умений моделирования реальных ситуаций на языке геометрии, развитие изобразительных умений. </w:t>
      </w:r>
      <w:proofErr w:type="gramStart"/>
      <w:r w:rsidRPr="00BC0B72">
        <w:rPr>
          <w:color w:val="000000"/>
          <w:szCs w:val="22"/>
          <w:lang w:eastAsia="ru-RU"/>
        </w:rPr>
        <w:t>Выполнять простейшие построения и измерения на местности, необходимые в реальной жизни</w:t>
      </w:r>
      <w:r w:rsidRPr="00BC0B72">
        <w:t xml:space="preserve">), </w:t>
      </w:r>
      <w:proofErr w:type="gramEnd"/>
    </w:p>
    <w:p w:rsidR="00DA1F57" w:rsidRDefault="00DA1F57" w:rsidP="00DA1F57">
      <w:pPr>
        <w:jc w:val="both"/>
        <w:rPr>
          <w:b/>
        </w:rPr>
      </w:pPr>
    </w:p>
    <w:p w:rsidR="00DA1F57" w:rsidRPr="000D4156" w:rsidRDefault="00DA1F57" w:rsidP="00DA1F57">
      <w:pPr>
        <w:jc w:val="both"/>
        <w:rPr>
          <w:b/>
        </w:rPr>
      </w:pPr>
      <w:r>
        <w:rPr>
          <w:b/>
        </w:rPr>
        <w:t>Р</w:t>
      </w:r>
      <w:r w:rsidRPr="000D4156">
        <w:rPr>
          <w:b/>
        </w:rPr>
        <w:t xml:space="preserve">екомендации: </w:t>
      </w:r>
    </w:p>
    <w:p w:rsidR="00DA1F57" w:rsidRPr="000D4156" w:rsidRDefault="00DA1F57" w:rsidP="00DA1F57">
      <w:pPr>
        <w:jc w:val="both"/>
      </w:pPr>
      <w:r w:rsidRPr="000D4156">
        <w:t xml:space="preserve">1. Продолжить работу по формированию устойчивых вычислительных навыков у учащихся. </w:t>
      </w:r>
    </w:p>
    <w:p w:rsidR="00DA1F57" w:rsidRPr="000D4156" w:rsidRDefault="00DA1F57" w:rsidP="00DA1F57">
      <w:pPr>
        <w:jc w:val="both"/>
      </w:pPr>
      <w:r w:rsidRPr="000D4156">
        <w:t xml:space="preserve">2. Усилить теоретическую подготовку учащихся 6-го класса. </w:t>
      </w:r>
    </w:p>
    <w:p w:rsidR="00DA1F57" w:rsidRPr="000D4156" w:rsidRDefault="00DA1F57" w:rsidP="00DA1F57">
      <w:pPr>
        <w:jc w:val="both"/>
      </w:pPr>
      <w:r w:rsidRPr="000D4156">
        <w:t xml:space="preserve">3. Особое внимание в преподавании математики следует уделить регулярному выполнению </w:t>
      </w:r>
      <w:r w:rsidRPr="000D4156">
        <w:lastRenderedPageBreak/>
        <w:t>упражнений, развивающих базовые математические компетенции школьников: умение читать и верно понимать условие задачи, решать практические задачи, выполнять арифметические действия, простейшие алгебраические преобразования.</w:t>
      </w:r>
    </w:p>
    <w:p w:rsidR="00DA1F57" w:rsidRPr="000D4156" w:rsidRDefault="00DA1F57" w:rsidP="00DA1F57">
      <w:pPr>
        <w:jc w:val="both"/>
      </w:pPr>
      <w:r w:rsidRPr="000D4156">
        <w:t>4.Включать в план урока (</w:t>
      </w:r>
      <w:proofErr w:type="spellStart"/>
      <w:r w:rsidRPr="000D4156">
        <w:t>ежеурочно</w:t>
      </w:r>
      <w:proofErr w:type="spellEnd"/>
      <w:r w:rsidRPr="000D4156">
        <w:t>) задания, аналогичные заданиям ВПР.</w:t>
      </w:r>
    </w:p>
    <w:p w:rsidR="00DA1F57" w:rsidRPr="000D4156" w:rsidRDefault="00DA1F57" w:rsidP="00DA1F57">
      <w:pPr>
        <w:jc w:val="both"/>
      </w:pPr>
      <w:r w:rsidRPr="000D4156">
        <w:t>5. С мотивированными учащимися проводить разбор методов решения задач повышенного уровня сложности, проверяя усвоение этих методов на самостоятельных работах и дополнительных занятиях.</w:t>
      </w:r>
    </w:p>
    <w:p w:rsidR="00BE2F83" w:rsidRPr="00DA1F57" w:rsidRDefault="00DA1F57" w:rsidP="00DA1F57">
      <w:pPr>
        <w:jc w:val="both"/>
      </w:pPr>
      <w:r w:rsidRPr="000D4156">
        <w:t xml:space="preserve">6. Организовать  дополнительные занятия.  </w:t>
      </w:r>
    </w:p>
    <w:p w:rsidR="00BE2F83" w:rsidRDefault="00DA1F57" w:rsidP="00DA1F57">
      <w:pPr>
        <w:pStyle w:val="a3"/>
        <w:spacing w:line="272" w:lineRule="exact"/>
        <w:jc w:val="both"/>
      </w:pPr>
      <w:r>
        <w:t>7.</w:t>
      </w:r>
      <w:r w:rsidR="00BE2F83">
        <w:t>Педагогам,</w:t>
      </w:r>
      <w:r w:rsidR="00BE2F83">
        <w:rPr>
          <w:spacing w:val="-8"/>
        </w:rPr>
        <w:t xml:space="preserve"> </w:t>
      </w:r>
      <w:r w:rsidR="00BE2F83">
        <w:t>реализующим</w:t>
      </w:r>
      <w:r w:rsidR="00BE2F83">
        <w:rPr>
          <w:spacing w:val="-3"/>
        </w:rPr>
        <w:t xml:space="preserve"> </w:t>
      </w:r>
      <w:r w:rsidR="00BE2F83">
        <w:t>программы</w:t>
      </w:r>
      <w:r w:rsidR="00BE2F83">
        <w:rPr>
          <w:spacing w:val="-9"/>
        </w:rPr>
        <w:t xml:space="preserve"> </w:t>
      </w:r>
      <w:r w:rsidR="00611032">
        <w:t xml:space="preserve">основного общего </w:t>
      </w:r>
      <w:r w:rsidR="00BE2F83">
        <w:rPr>
          <w:spacing w:val="-14"/>
        </w:rPr>
        <w:t xml:space="preserve"> </w:t>
      </w:r>
      <w:r w:rsidR="00BE2F83">
        <w:t>образования:</w:t>
      </w:r>
    </w:p>
    <w:p w:rsidR="00BE2F83" w:rsidRPr="00DA1F57" w:rsidRDefault="00DA1F57" w:rsidP="00DA1F57">
      <w:pPr>
        <w:tabs>
          <w:tab w:val="left" w:pos="1766"/>
          <w:tab w:val="left" w:pos="1767"/>
        </w:tabs>
        <w:spacing w:before="6" w:line="237" w:lineRule="auto"/>
        <w:rPr>
          <w:sz w:val="24"/>
        </w:rPr>
      </w:pPr>
      <w:r>
        <w:rPr>
          <w:sz w:val="24"/>
        </w:rPr>
        <w:t>8.</w:t>
      </w:r>
      <w:r w:rsidR="00BE2F83" w:rsidRPr="00DA1F57">
        <w:rPr>
          <w:sz w:val="24"/>
        </w:rPr>
        <w:t>Проанализировать результаты ВПР и провести поэлементный анализ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уровня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достижения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планируемых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результатов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обучения,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установить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дефициты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в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овладении базовыми знаниями и умениями</w:t>
      </w:r>
      <w:r w:rsidR="00611032">
        <w:rPr>
          <w:sz w:val="24"/>
        </w:rPr>
        <w:t>,</w:t>
      </w:r>
      <w:r w:rsidR="00BE2F83" w:rsidRPr="00DA1F57">
        <w:rPr>
          <w:sz w:val="24"/>
        </w:rPr>
        <w:t xml:space="preserve"> как для каждого учащегося, так и для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класса в</w:t>
      </w:r>
      <w:r w:rsidR="00BE2F83" w:rsidRPr="00DA1F57">
        <w:rPr>
          <w:spacing w:val="9"/>
          <w:sz w:val="24"/>
        </w:rPr>
        <w:t xml:space="preserve"> </w:t>
      </w:r>
      <w:r w:rsidR="00BE2F83" w:rsidRPr="00DA1F57">
        <w:rPr>
          <w:sz w:val="24"/>
        </w:rPr>
        <w:t>целом;</w:t>
      </w:r>
    </w:p>
    <w:p w:rsidR="00BE2F83" w:rsidRPr="00DA1F57" w:rsidRDefault="00DA1F57" w:rsidP="00DA1F57">
      <w:pPr>
        <w:tabs>
          <w:tab w:val="left" w:pos="1766"/>
          <w:tab w:val="left" w:pos="1767"/>
          <w:tab w:val="left" w:pos="10065"/>
        </w:tabs>
        <w:spacing w:before="6" w:line="237" w:lineRule="auto"/>
        <w:rPr>
          <w:sz w:val="24"/>
        </w:rPr>
      </w:pPr>
      <w:r>
        <w:rPr>
          <w:sz w:val="24"/>
        </w:rPr>
        <w:t>9.</w:t>
      </w:r>
      <w:r w:rsidR="00BE2F83" w:rsidRPr="00DA1F57">
        <w:rPr>
          <w:sz w:val="24"/>
        </w:rPr>
        <w:t xml:space="preserve">Проектировать и проводить урок в логике </w:t>
      </w:r>
      <w:proofErr w:type="spellStart"/>
      <w:r w:rsidR="00BE2F83" w:rsidRPr="00DA1F57">
        <w:rPr>
          <w:spacing w:val="-1"/>
          <w:sz w:val="24"/>
        </w:rPr>
        <w:t>системно</w:t>
      </w:r>
      <w:r w:rsidR="00611032">
        <w:rPr>
          <w:spacing w:val="-1"/>
          <w:sz w:val="24"/>
        </w:rPr>
        <w:t>-</w:t>
      </w:r>
      <w:r w:rsidR="00BE2F83" w:rsidRPr="00DA1F57">
        <w:rPr>
          <w:sz w:val="24"/>
        </w:rPr>
        <w:t>деятельностного</w:t>
      </w:r>
      <w:proofErr w:type="spellEnd"/>
      <w:r w:rsidR="00BE2F83" w:rsidRPr="00DA1F57">
        <w:rPr>
          <w:spacing w:val="8"/>
          <w:sz w:val="24"/>
        </w:rPr>
        <w:t xml:space="preserve"> </w:t>
      </w:r>
      <w:r w:rsidR="00BE2F83" w:rsidRPr="00DA1F57">
        <w:rPr>
          <w:sz w:val="24"/>
        </w:rPr>
        <w:t>подхода;</w:t>
      </w:r>
    </w:p>
    <w:p w:rsidR="00BE2F83" w:rsidRPr="00DA1F57" w:rsidRDefault="00DA1F57" w:rsidP="00DA1F57">
      <w:pPr>
        <w:tabs>
          <w:tab w:val="left" w:pos="1766"/>
          <w:tab w:val="left" w:pos="1767"/>
        </w:tabs>
        <w:spacing w:before="6" w:line="237" w:lineRule="auto"/>
        <w:rPr>
          <w:sz w:val="24"/>
        </w:rPr>
      </w:pPr>
      <w:r>
        <w:rPr>
          <w:sz w:val="24"/>
        </w:rPr>
        <w:t>10.</w:t>
      </w:r>
      <w:r w:rsidR="00BE2F83" w:rsidRPr="00DA1F57">
        <w:rPr>
          <w:sz w:val="24"/>
        </w:rPr>
        <w:t>Рассмотреть</w:t>
      </w:r>
      <w:r w:rsidR="00BE2F83" w:rsidRPr="00DA1F57">
        <w:rPr>
          <w:spacing w:val="8"/>
          <w:sz w:val="24"/>
        </w:rPr>
        <w:t xml:space="preserve"> </w:t>
      </w:r>
      <w:r w:rsidR="00BE2F83" w:rsidRPr="00DA1F57">
        <w:rPr>
          <w:sz w:val="24"/>
        </w:rPr>
        <w:t>и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провести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детальный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анализ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результатов</w:t>
      </w:r>
      <w:r w:rsidR="00BE2F83" w:rsidRPr="00DA1F57">
        <w:rPr>
          <w:spacing w:val="14"/>
          <w:sz w:val="24"/>
        </w:rPr>
        <w:t xml:space="preserve"> </w:t>
      </w:r>
      <w:r w:rsidR="00BE2F83" w:rsidRPr="00DA1F57">
        <w:rPr>
          <w:sz w:val="24"/>
        </w:rPr>
        <w:t>ВПР</w:t>
      </w:r>
      <w:r w:rsidR="00BE2F83" w:rsidRPr="00DA1F57">
        <w:rPr>
          <w:spacing w:val="12"/>
          <w:sz w:val="24"/>
        </w:rPr>
        <w:t xml:space="preserve"> </w:t>
      </w:r>
      <w:r w:rsidR="00BE2F83" w:rsidRPr="00DA1F57">
        <w:rPr>
          <w:sz w:val="24"/>
        </w:rPr>
        <w:t>на</w:t>
      </w:r>
      <w:r w:rsidR="00BE2F83" w:rsidRPr="00DA1F57">
        <w:rPr>
          <w:spacing w:val="-57"/>
          <w:sz w:val="24"/>
        </w:rPr>
        <w:t xml:space="preserve"> </w:t>
      </w:r>
      <w:r w:rsidR="00BE2F83" w:rsidRPr="00DA1F57">
        <w:rPr>
          <w:sz w:val="24"/>
        </w:rPr>
        <w:t>заседании</w:t>
      </w:r>
      <w:r w:rsidR="00BE2F83" w:rsidRPr="00DA1F57">
        <w:rPr>
          <w:spacing w:val="23"/>
          <w:sz w:val="24"/>
        </w:rPr>
        <w:t xml:space="preserve"> Ш</w:t>
      </w:r>
      <w:r w:rsidR="00BE2F83" w:rsidRPr="00DA1F57">
        <w:rPr>
          <w:sz w:val="24"/>
        </w:rPr>
        <w:t>МО</w:t>
      </w:r>
      <w:r w:rsidR="00BE2F83" w:rsidRPr="00DA1F57">
        <w:rPr>
          <w:spacing w:val="2"/>
          <w:sz w:val="24"/>
        </w:rPr>
        <w:t xml:space="preserve"> </w:t>
      </w:r>
      <w:r w:rsidR="00611032">
        <w:rPr>
          <w:sz w:val="24"/>
        </w:rPr>
        <w:t>старших</w:t>
      </w:r>
      <w:r w:rsidR="00BE2F83" w:rsidRPr="00DA1F57">
        <w:rPr>
          <w:spacing w:val="-6"/>
          <w:sz w:val="24"/>
        </w:rPr>
        <w:t xml:space="preserve"> </w:t>
      </w:r>
      <w:r w:rsidR="00BE2F83" w:rsidRPr="00DA1F57">
        <w:rPr>
          <w:sz w:val="24"/>
        </w:rPr>
        <w:t>кл</w:t>
      </w:r>
      <w:r w:rsidR="00611032">
        <w:rPr>
          <w:sz w:val="24"/>
        </w:rPr>
        <w:t>а</w:t>
      </w:r>
      <w:r w:rsidR="00BE2F83" w:rsidRPr="00DA1F57">
        <w:rPr>
          <w:sz w:val="24"/>
        </w:rPr>
        <w:t>ссов.</w:t>
      </w:r>
    </w:p>
    <w:p w:rsidR="00D40C26" w:rsidRDefault="00D40C26" w:rsidP="00DB68B2">
      <w:pPr>
        <w:jc w:val="both"/>
      </w:pPr>
    </w:p>
    <w:sectPr w:rsidR="00D40C26" w:rsidSect="00D40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49D"/>
    <w:multiLevelType w:val="hybridMultilevel"/>
    <w:tmpl w:val="4D26F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81E64"/>
    <w:multiLevelType w:val="hybridMultilevel"/>
    <w:tmpl w:val="379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30B8F"/>
    <w:multiLevelType w:val="hybridMultilevel"/>
    <w:tmpl w:val="347C056C"/>
    <w:lvl w:ilvl="0" w:tplc="041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61802D6C"/>
    <w:multiLevelType w:val="hybridMultilevel"/>
    <w:tmpl w:val="99BC4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2514F4"/>
    <w:multiLevelType w:val="multilevel"/>
    <w:tmpl w:val="A8BEF600"/>
    <w:lvl w:ilvl="0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2" w:hanging="3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5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F83"/>
    <w:rsid w:val="0024218D"/>
    <w:rsid w:val="004D16C5"/>
    <w:rsid w:val="005A2596"/>
    <w:rsid w:val="00611032"/>
    <w:rsid w:val="0089592D"/>
    <w:rsid w:val="00BC0B72"/>
    <w:rsid w:val="00BE2F83"/>
    <w:rsid w:val="00CB6A72"/>
    <w:rsid w:val="00D16759"/>
    <w:rsid w:val="00D40C26"/>
    <w:rsid w:val="00D555C6"/>
    <w:rsid w:val="00D71A48"/>
    <w:rsid w:val="00DA1F57"/>
    <w:rsid w:val="00DB68B2"/>
    <w:rsid w:val="00EF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E2F83"/>
    <w:pPr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F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2F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F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2F8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E2F83"/>
    <w:pPr>
      <w:spacing w:line="256" w:lineRule="exact"/>
      <w:ind w:left="107"/>
    </w:pPr>
  </w:style>
  <w:style w:type="paragraph" w:customStyle="1" w:styleId="Heading2">
    <w:name w:val="Heading 2"/>
    <w:basedOn w:val="a"/>
    <w:uiPriority w:val="1"/>
    <w:qFormat/>
    <w:rsid w:val="00BE2F83"/>
    <w:pPr>
      <w:ind w:left="1102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E2F83"/>
    <w:pPr>
      <w:ind w:left="1102"/>
      <w:jc w:val="both"/>
    </w:pPr>
  </w:style>
  <w:style w:type="paragraph" w:customStyle="1" w:styleId="Heading1">
    <w:name w:val="Heading 1"/>
    <w:basedOn w:val="a"/>
    <w:uiPriority w:val="1"/>
    <w:qFormat/>
    <w:rsid w:val="00BE2F83"/>
    <w:pPr>
      <w:ind w:left="941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SHOL7</dc:creator>
  <cp:lastModifiedBy>1</cp:lastModifiedBy>
  <cp:revision>3</cp:revision>
  <dcterms:created xsi:type="dcterms:W3CDTF">2024-07-16T09:53:00Z</dcterms:created>
  <dcterms:modified xsi:type="dcterms:W3CDTF">2024-07-31T06:21:00Z</dcterms:modified>
</cp:coreProperties>
</file>